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52" w:rsidRPr="00234352" w:rsidRDefault="00234352" w:rsidP="00234352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34352">
        <w:rPr>
          <w:rFonts w:ascii="Arial" w:eastAsia="Calibri" w:hAnsi="Arial" w:cs="Arial"/>
          <w:b/>
          <w:sz w:val="28"/>
          <w:szCs w:val="28"/>
        </w:rPr>
        <w:t xml:space="preserve">Comunicado </w:t>
      </w:r>
      <w:r w:rsidRPr="00234352">
        <w:rPr>
          <w:rFonts w:ascii="Arial" w:eastAsia="Calibri" w:hAnsi="Arial" w:cs="Arial"/>
          <w:b/>
          <w:bCs/>
          <w:sz w:val="28"/>
          <w:szCs w:val="28"/>
          <w:lang w:val="es-CO"/>
        </w:rPr>
        <w:t xml:space="preserve">No. </w:t>
      </w:r>
      <w:r w:rsidRPr="00234352">
        <w:rPr>
          <w:rFonts w:ascii="Arial" w:hAnsi="Arial" w:cs="Arial"/>
          <w:b/>
          <w:sz w:val="28"/>
          <w:szCs w:val="28"/>
        </w:rPr>
        <w:t>35</w:t>
      </w:r>
    </w:p>
    <w:p w:rsidR="00234352" w:rsidRPr="00234352" w:rsidRDefault="009749AA" w:rsidP="00234352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234352" w:rsidRPr="00234352">
        <w:rPr>
          <w:rFonts w:ascii="Arial" w:hAnsi="Arial" w:cs="Arial"/>
          <w:b/>
          <w:sz w:val="28"/>
          <w:szCs w:val="28"/>
        </w:rPr>
        <w:t xml:space="preserve">Reglamento del Comité de Convivencia Laboral </w:t>
      </w:r>
    </w:p>
    <w:p w:rsidR="005C338E" w:rsidRPr="00234352" w:rsidRDefault="005C338E">
      <w:pPr>
        <w:rPr>
          <w:rFonts w:ascii="Arial" w:hAnsi="Arial" w:cs="Arial"/>
          <w:sz w:val="24"/>
          <w:szCs w:val="24"/>
        </w:rPr>
      </w:pPr>
    </w:p>
    <w:p w:rsidR="004F3A29" w:rsidRDefault="005C338E" w:rsidP="005C338E">
      <w:pPr>
        <w:ind w:firstLine="0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La Rectoría </w:t>
      </w:r>
      <w:r w:rsidR="004F3A29" w:rsidRPr="00234352">
        <w:rPr>
          <w:rFonts w:ascii="Arial" w:hAnsi="Arial" w:cs="Arial"/>
          <w:sz w:val="24"/>
          <w:szCs w:val="24"/>
        </w:rPr>
        <w:t xml:space="preserve">se permite </w:t>
      </w:r>
      <w:r w:rsidRPr="00234352">
        <w:rPr>
          <w:rFonts w:ascii="Arial" w:hAnsi="Arial" w:cs="Arial"/>
          <w:sz w:val="24"/>
          <w:szCs w:val="24"/>
        </w:rPr>
        <w:t>informa</w:t>
      </w:r>
      <w:r w:rsidR="004F3A29" w:rsidRPr="00234352">
        <w:rPr>
          <w:rFonts w:ascii="Arial" w:hAnsi="Arial" w:cs="Arial"/>
          <w:sz w:val="24"/>
          <w:szCs w:val="24"/>
        </w:rPr>
        <w:t>r</w:t>
      </w:r>
      <w:r w:rsidRPr="00234352">
        <w:rPr>
          <w:rFonts w:ascii="Arial" w:hAnsi="Arial" w:cs="Arial"/>
          <w:sz w:val="24"/>
          <w:szCs w:val="24"/>
        </w:rPr>
        <w:t xml:space="preserve"> a</w:t>
      </w:r>
      <w:r w:rsidR="009749AA">
        <w:rPr>
          <w:rFonts w:ascii="Arial" w:hAnsi="Arial" w:cs="Arial"/>
          <w:sz w:val="24"/>
          <w:szCs w:val="24"/>
        </w:rPr>
        <w:t xml:space="preserve"> la comunidad universitaria que, </w:t>
      </w:r>
      <w:r w:rsidRPr="00234352">
        <w:rPr>
          <w:rFonts w:ascii="Arial" w:hAnsi="Arial" w:cs="Arial"/>
          <w:sz w:val="24"/>
          <w:szCs w:val="24"/>
        </w:rPr>
        <w:t>de acuerdo con lo dispuesto por las resoluciones 652 y 1356 de 2012 expedidas por el Ministerio del Trabajo, se ha adoptado</w:t>
      </w:r>
      <w:r w:rsidR="003615D9">
        <w:rPr>
          <w:rFonts w:ascii="Arial" w:hAnsi="Arial" w:cs="Arial"/>
          <w:sz w:val="24"/>
          <w:szCs w:val="24"/>
        </w:rPr>
        <w:t xml:space="preserve"> </w:t>
      </w:r>
      <w:r w:rsidRPr="00234352">
        <w:rPr>
          <w:rFonts w:ascii="Arial" w:hAnsi="Arial" w:cs="Arial"/>
          <w:sz w:val="24"/>
          <w:szCs w:val="24"/>
        </w:rPr>
        <w:t>el Reglamento del Comité de Convivencia Laboral de la Universidad.</w:t>
      </w:r>
    </w:p>
    <w:p w:rsidR="009749AA" w:rsidRDefault="009749AA" w:rsidP="005C338E">
      <w:pPr>
        <w:ind w:firstLine="0"/>
        <w:rPr>
          <w:rFonts w:ascii="Arial" w:hAnsi="Arial" w:cs="Arial"/>
          <w:sz w:val="24"/>
          <w:szCs w:val="24"/>
        </w:rPr>
      </w:pPr>
    </w:p>
    <w:p w:rsidR="00234352" w:rsidRDefault="009749AA" w:rsidP="005C338E">
      <w:pPr>
        <w:ind w:firstLine="0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Este documento </w:t>
      </w:r>
      <w:r w:rsidR="00BB136D">
        <w:rPr>
          <w:rFonts w:ascii="Arial" w:hAnsi="Arial" w:cs="Arial"/>
          <w:sz w:val="24"/>
          <w:szCs w:val="24"/>
          <w:lang w:val="es-CO"/>
        </w:rPr>
        <w:t xml:space="preserve">está orientado </w:t>
      </w:r>
      <w:r w:rsidRPr="009749AA">
        <w:rPr>
          <w:rFonts w:ascii="Arial" w:hAnsi="Arial" w:cs="Arial"/>
          <w:sz w:val="24"/>
          <w:szCs w:val="24"/>
          <w:lang w:val="es-CO"/>
        </w:rPr>
        <w:t>a propiciar entre los empleados de EAFIT una permanente reflexión y puesta en ejecución de prácticas que conduzcan a la armonía</w:t>
      </w:r>
      <w:r w:rsidR="00F54093">
        <w:rPr>
          <w:rFonts w:ascii="Arial" w:hAnsi="Arial" w:cs="Arial"/>
          <w:sz w:val="24"/>
          <w:szCs w:val="24"/>
          <w:lang w:val="es-CO"/>
        </w:rPr>
        <w:t xml:space="preserve"> </w:t>
      </w:r>
      <w:r w:rsidR="008F2325">
        <w:rPr>
          <w:rFonts w:ascii="Arial" w:hAnsi="Arial" w:cs="Arial"/>
          <w:sz w:val="24"/>
          <w:szCs w:val="24"/>
          <w:lang w:val="es-CO"/>
        </w:rPr>
        <w:t xml:space="preserve">y el buen ambiente ocupacional que, a su vez, </w:t>
      </w:r>
      <w:r w:rsidR="00BB136D" w:rsidRPr="009749AA">
        <w:rPr>
          <w:rFonts w:ascii="Arial" w:hAnsi="Arial" w:cs="Arial"/>
          <w:sz w:val="24"/>
          <w:szCs w:val="24"/>
          <w:lang w:val="es-CO"/>
        </w:rPr>
        <w:t>permita tanto el desarrollo integral del ser humano, como el logro de los objetivos institucionales</w:t>
      </w:r>
      <w:r w:rsidR="00BB136D">
        <w:rPr>
          <w:rFonts w:ascii="Arial" w:hAnsi="Arial" w:cs="Arial"/>
          <w:sz w:val="24"/>
          <w:szCs w:val="24"/>
          <w:lang w:val="es-CO"/>
        </w:rPr>
        <w:t>.</w:t>
      </w:r>
    </w:p>
    <w:p w:rsidR="00BB136D" w:rsidRPr="007729EA" w:rsidRDefault="00BB136D" w:rsidP="005C338E">
      <w:pPr>
        <w:ind w:firstLine="0"/>
        <w:rPr>
          <w:rFonts w:ascii="Arial" w:hAnsi="Arial" w:cs="Arial"/>
          <w:sz w:val="24"/>
          <w:szCs w:val="24"/>
          <w:lang w:val="es-CO"/>
        </w:rPr>
      </w:pPr>
    </w:p>
    <w:p w:rsidR="004F3A29" w:rsidRPr="00234352" w:rsidRDefault="004F3A29" w:rsidP="005C338E">
      <w:pPr>
        <w:ind w:firstLine="0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Con el propósito </w:t>
      </w:r>
      <w:r w:rsidR="007729EA">
        <w:rPr>
          <w:rFonts w:ascii="Arial" w:hAnsi="Arial" w:cs="Arial"/>
          <w:sz w:val="24"/>
          <w:szCs w:val="24"/>
        </w:rPr>
        <w:t xml:space="preserve">de dar a conocer este reglamento </w:t>
      </w:r>
      <w:r w:rsidRPr="00234352">
        <w:rPr>
          <w:rFonts w:ascii="Arial" w:hAnsi="Arial" w:cs="Arial"/>
          <w:sz w:val="24"/>
          <w:szCs w:val="24"/>
        </w:rPr>
        <w:t xml:space="preserve">se adjunta copia del mismo. </w:t>
      </w:r>
    </w:p>
    <w:p w:rsidR="004F3A29" w:rsidRPr="00234352" w:rsidRDefault="004F3A29" w:rsidP="005C338E">
      <w:pPr>
        <w:ind w:firstLine="0"/>
        <w:rPr>
          <w:rFonts w:ascii="Arial" w:hAnsi="Arial" w:cs="Arial"/>
          <w:sz w:val="24"/>
          <w:szCs w:val="24"/>
        </w:rPr>
      </w:pPr>
    </w:p>
    <w:p w:rsidR="004F3A29" w:rsidRPr="00234352" w:rsidRDefault="004F3A29" w:rsidP="005C338E">
      <w:pPr>
        <w:ind w:firstLine="0"/>
        <w:rPr>
          <w:rFonts w:ascii="Arial" w:hAnsi="Arial" w:cs="Arial"/>
          <w:sz w:val="24"/>
          <w:szCs w:val="24"/>
        </w:rPr>
      </w:pPr>
    </w:p>
    <w:p w:rsidR="004F3A29" w:rsidRPr="00AF6E57" w:rsidRDefault="00234352" w:rsidP="005C338E">
      <w:pPr>
        <w:ind w:firstLine="0"/>
        <w:rPr>
          <w:rFonts w:ascii="Arial" w:hAnsi="Arial" w:cs="Arial"/>
          <w:b/>
          <w:sz w:val="24"/>
          <w:szCs w:val="24"/>
        </w:rPr>
      </w:pPr>
      <w:r w:rsidRPr="00AF6E57">
        <w:rPr>
          <w:rFonts w:ascii="Arial" w:hAnsi="Arial" w:cs="Arial"/>
          <w:b/>
          <w:sz w:val="24"/>
          <w:szCs w:val="24"/>
        </w:rPr>
        <w:t xml:space="preserve">JUAN LUIS MEJÍA ARANGO </w:t>
      </w:r>
    </w:p>
    <w:p w:rsidR="004F3A29" w:rsidRPr="00234352" w:rsidRDefault="004F3A29" w:rsidP="005C338E">
      <w:pPr>
        <w:ind w:firstLine="0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Rector</w:t>
      </w:r>
    </w:p>
    <w:p w:rsidR="00234352" w:rsidRPr="00234352" w:rsidRDefault="00234352" w:rsidP="005C338E">
      <w:pPr>
        <w:ind w:firstLine="0"/>
        <w:rPr>
          <w:rFonts w:ascii="Arial" w:hAnsi="Arial" w:cs="Arial"/>
          <w:sz w:val="24"/>
          <w:szCs w:val="24"/>
        </w:rPr>
      </w:pPr>
    </w:p>
    <w:p w:rsidR="00234352" w:rsidRPr="00234352" w:rsidRDefault="00234352" w:rsidP="005C338E">
      <w:pPr>
        <w:ind w:firstLine="0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8 de octubre de 2012</w:t>
      </w:r>
    </w:p>
    <w:p w:rsidR="005C338E" w:rsidRPr="00234352" w:rsidRDefault="005C338E" w:rsidP="005C338E">
      <w:pPr>
        <w:ind w:firstLine="0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   </w:t>
      </w:r>
    </w:p>
    <w:p w:rsidR="00234352" w:rsidRPr="00234352" w:rsidRDefault="00234352">
      <w:pPr>
        <w:ind w:firstLine="0"/>
        <w:rPr>
          <w:rFonts w:ascii="Arial" w:hAnsi="Arial" w:cs="Arial"/>
          <w:sz w:val="24"/>
          <w:szCs w:val="24"/>
        </w:rPr>
      </w:pPr>
    </w:p>
    <w:sectPr w:rsidR="00234352" w:rsidRPr="00234352" w:rsidSect="00343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30"/>
  <w:proofState w:spelling="clean" w:grammar="clean"/>
  <w:defaultTabStop w:val="708"/>
  <w:hyphenationZone w:val="425"/>
  <w:characterSpacingControl w:val="doNotCompress"/>
  <w:compat/>
  <w:rsids>
    <w:rsidRoot w:val="005C338E"/>
    <w:rsid w:val="00092D44"/>
    <w:rsid w:val="00234352"/>
    <w:rsid w:val="00343946"/>
    <w:rsid w:val="00351F9B"/>
    <w:rsid w:val="003615D9"/>
    <w:rsid w:val="004421DD"/>
    <w:rsid w:val="004D1F50"/>
    <w:rsid w:val="004F3A29"/>
    <w:rsid w:val="005C338E"/>
    <w:rsid w:val="005D1CE5"/>
    <w:rsid w:val="006534BE"/>
    <w:rsid w:val="007342A2"/>
    <w:rsid w:val="007729EA"/>
    <w:rsid w:val="008F2325"/>
    <w:rsid w:val="009749AA"/>
    <w:rsid w:val="009E5C14"/>
    <w:rsid w:val="009F599D"/>
    <w:rsid w:val="00AF6E57"/>
    <w:rsid w:val="00BB136D"/>
    <w:rsid w:val="00CA16A6"/>
    <w:rsid w:val="00D7344E"/>
    <w:rsid w:val="00D9533C"/>
    <w:rsid w:val="00F54093"/>
    <w:rsid w:val="00F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4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2200E3-3799-44B6-9526-4777F84CC69E}"/>
</file>

<file path=customXml/itemProps2.xml><?xml version="1.0" encoding="utf-8"?>
<ds:datastoreItem xmlns:ds="http://schemas.openxmlformats.org/officeDocument/2006/customXml" ds:itemID="{0857E163-6F3B-4BBB-81E5-98FE088DE6A3}"/>
</file>

<file path=customXml/itemProps3.xml><?xml version="1.0" encoding="utf-8"?>
<ds:datastoreItem xmlns:ds="http://schemas.openxmlformats.org/officeDocument/2006/customXml" ds:itemID="{AADDA0B7-EF41-4F0C-99CD-5CD0D3B379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EAFIT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aocampoy</dc:creator>
  <cp:lastModifiedBy>csuarez7</cp:lastModifiedBy>
  <cp:revision>10</cp:revision>
  <cp:lastPrinted>2012-10-08T13:51:00Z</cp:lastPrinted>
  <dcterms:created xsi:type="dcterms:W3CDTF">2012-10-08T15:43:00Z</dcterms:created>
  <dcterms:modified xsi:type="dcterms:W3CDTF">2012-10-08T16:02:00Z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